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22</w:t>
      </w:r>
      <w:r w:rsidR="00502AF1">
        <w:rPr>
          <w:b/>
          <w:sz w:val="27"/>
          <w:szCs w:val="27"/>
        </w:rPr>
        <w:t>0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Даудовой Айшат Ибрагимовны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9D4894">
        <w:rPr>
          <w:rFonts w:ascii="Times New Roman" w:eastAsia="MS Mincho" w:hAnsi="Times New Roman"/>
          <w:sz w:val="27"/>
          <w:szCs w:val="27"/>
        </w:rPr>
        <w:t>----</w:t>
      </w:r>
    </w:p>
    <w:p w:rsidR="00B10F4F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</w:t>
      </w:r>
      <w:r w:rsidR="00D652F0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B10F4F">
        <w:rPr>
          <w:rFonts w:eastAsia="MS Mincho"/>
          <w:sz w:val="27"/>
          <w:szCs w:val="27"/>
        </w:rPr>
        <w:t>Дадудова А.И.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совершил</w:t>
      </w:r>
      <w:r w:rsidR="00B10F4F">
        <w:rPr>
          <w:rFonts w:eastAsia="MS Mincho"/>
          <w:sz w:val="27"/>
          <w:szCs w:val="27"/>
        </w:rPr>
        <w:t>а</w:t>
      </w:r>
      <w:r w:rsidRPr="00EB24B4" w:rsidR="00EB24B4">
        <w:rPr>
          <w:rFonts w:eastAsia="MS Mincho"/>
          <w:sz w:val="27"/>
          <w:szCs w:val="27"/>
        </w:rPr>
        <w:t xml:space="preserve"> обгон </w:t>
      </w:r>
      <w:r w:rsidR="00B10F4F">
        <w:rPr>
          <w:rFonts w:eastAsia="MS Mincho"/>
          <w:sz w:val="27"/>
          <w:szCs w:val="27"/>
        </w:rPr>
        <w:t>грузового</w:t>
      </w:r>
      <w:r w:rsidR="00240028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транспортного средства с выездом на полосу дороги, предназначенную для встречного движения, </w:t>
      </w:r>
      <w:r w:rsidRPr="004E1189" w:rsidR="00D652F0">
        <w:rPr>
          <w:rFonts w:eastAsia="MS Mincho"/>
          <w:sz w:val="27"/>
          <w:szCs w:val="27"/>
        </w:rPr>
        <w:t>завершив маневр в зоне действия дорожного знака 3.20 «Обгон запрещен», чем нарушил</w:t>
      </w:r>
      <w:r w:rsidR="00B10F4F">
        <w:rPr>
          <w:rFonts w:eastAsia="MS Mincho"/>
          <w:sz w:val="27"/>
          <w:szCs w:val="27"/>
        </w:rPr>
        <w:t>а</w:t>
      </w:r>
      <w:r w:rsidRPr="004E1189" w:rsidR="00D652F0">
        <w:rPr>
          <w:rFonts w:eastAsia="MS Mincho"/>
          <w:sz w:val="27"/>
          <w:szCs w:val="27"/>
        </w:rPr>
        <w:t xml:space="preserve"> п. 1</w:t>
      </w:r>
      <w:r w:rsidRPr="004E1189" w:rsidR="00D652F0">
        <w:rPr>
          <w:rFonts w:eastAsia="MS Mincho"/>
          <w:sz w:val="27"/>
          <w:szCs w:val="27"/>
        </w:rPr>
        <w:t>.3</w:t>
      </w:r>
      <w:r w:rsidR="00B10F4F">
        <w:rPr>
          <w:rFonts w:eastAsia="MS Mincho"/>
          <w:sz w:val="27"/>
          <w:szCs w:val="27"/>
        </w:rPr>
        <w:t>, 9.1.1</w:t>
      </w:r>
      <w:r w:rsidRPr="004E1189" w:rsidR="00D652F0">
        <w:rPr>
          <w:rFonts w:eastAsia="MS Mincho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</w:t>
      </w:r>
      <w:r w:rsidRPr="004E1189" w:rsidR="00D652F0">
        <w:rPr>
          <w:rFonts w:eastAsia="MS Mincho"/>
          <w:sz w:val="27"/>
          <w:szCs w:val="27"/>
        </w:rPr>
        <w:t>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B10F4F" w:rsidR="00B10F4F">
        <w:rPr>
          <w:rFonts w:eastAsia="MS Mincho"/>
          <w:sz w:val="27"/>
          <w:szCs w:val="27"/>
        </w:rPr>
        <w:t>Дадудова А.И.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не явил</w:t>
      </w:r>
      <w:r w:rsidR="00B10F4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с</w:t>
      </w:r>
      <w:r w:rsidR="00B10F4F">
        <w:rPr>
          <w:rFonts w:eastAsia="MS Mincho"/>
          <w:sz w:val="27"/>
          <w:szCs w:val="27"/>
        </w:rPr>
        <w:t>ь</w:t>
      </w:r>
      <w:r w:rsidRPr="004E1189">
        <w:rPr>
          <w:rFonts w:eastAsia="MS Mincho"/>
          <w:sz w:val="27"/>
          <w:szCs w:val="27"/>
        </w:rPr>
        <w:t>, о времени и месте рассмотрения дела извещен</w:t>
      </w:r>
      <w:r w:rsidR="00B10F4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 xml:space="preserve"> надлежащим образом, о причинах неявки не известил</w:t>
      </w:r>
      <w:r w:rsidR="00B10F4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ходатайств об отложении рассмотрения дела</w:t>
      </w:r>
      <w:r w:rsidRPr="004E1189">
        <w:rPr>
          <w:rFonts w:eastAsia="MS Mincho"/>
          <w:sz w:val="27"/>
          <w:szCs w:val="27"/>
        </w:rPr>
        <w:t xml:space="preserve"> не заявлял</w:t>
      </w:r>
      <w:r w:rsidR="00B10F4F">
        <w:rPr>
          <w:rFonts w:eastAsia="MS Mincho"/>
          <w:sz w:val="27"/>
          <w:szCs w:val="27"/>
        </w:rPr>
        <w:t>а, просила рассмотреть дело в ее отсутствие, вину признала, в содеянном раскаялась</w:t>
      </w:r>
      <w:r w:rsidRPr="004E1189">
        <w:rPr>
          <w:rFonts w:eastAsia="MS Mincho"/>
          <w:sz w:val="27"/>
          <w:szCs w:val="27"/>
        </w:rPr>
        <w:t xml:space="preserve">.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</w:t>
      </w:r>
      <w:r w:rsidRPr="004E1189">
        <w:rPr>
          <w:rFonts w:eastAsia="MS Mincho"/>
          <w:sz w:val="27"/>
          <w:szCs w:val="27"/>
        </w:rPr>
        <w:t xml:space="preserve">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</w:t>
      </w:r>
      <w:r w:rsidRPr="004E1189">
        <w:rPr>
          <w:rFonts w:eastAsia="MS Mincho"/>
          <w:sz w:val="27"/>
          <w:szCs w:val="27"/>
        </w:rP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</w:t>
      </w:r>
      <w:r w:rsidRPr="004E1189">
        <w:rPr>
          <w:rFonts w:eastAsia="MS Mincho"/>
          <w:sz w:val="27"/>
          <w:szCs w:val="27"/>
        </w:rPr>
        <w:t xml:space="preserve">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r w:rsidRPr="004E1189">
        <w:rPr>
          <w:rFonts w:eastAsia="MS Mincho"/>
          <w:sz w:val="27"/>
          <w:szCs w:val="27"/>
        </w:rPr>
        <w:t xml:space="preserve">разметкой 1.1, 1.3 или разметкой </w:t>
      </w:r>
      <w:r w:rsidRPr="004E1189">
        <w:rPr>
          <w:rFonts w:eastAsia="MS Mincho"/>
          <w:sz w:val="27"/>
          <w:szCs w:val="27"/>
        </w:rPr>
        <w:t>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</w:t>
      </w:r>
      <w:r w:rsidRPr="004E1189">
        <w:rPr>
          <w:rFonts w:eastAsia="MS Mincho"/>
          <w:sz w:val="27"/>
          <w:szCs w:val="27"/>
        </w:rPr>
        <w:t xml:space="preserve">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 w:rsidRPr="004E1189">
        <w:rPr>
          <w:rFonts w:eastAsia="MS Mincho"/>
          <w:sz w:val="27"/>
          <w:szCs w:val="27"/>
        </w:rPr>
        <w:t>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</w:t>
      </w:r>
      <w:r w:rsidRPr="004E1189">
        <w:rPr>
          <w:rFonts w:eastAsia="MS Mincho"/>
          <w:sz w:val="27"/>
          <w:szCs w:val="27"/>
        </w:rPr>
        <w:t>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При этом действия лица, выехавшего на полосу, предназначенную для </w:t>
      </w:r>
      <w:r w:rsidRPr="004E1189">
        <w:rPr>
          <w:rFonts w:eastAsia="MS Mincho"/>
          <w:sz w:val="27"/>
          <w:szCs w:val="27"/>
        </w:rPr>
        <w:t>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B10F4F" w:rsidR="00B10F4F">
        <w:rPr>
          <w:rFonts w:eastAsia="MS Mincho"/>
          <w:sz w:val="27"/>
          <w:szCs w:val="27"/>
        </w:rPr>
        <w:t>Дадудов</w:t>
      </w:r>
      <w:r w:rsidR="00B10F4F">
        <w:rPr>
          <w:rFonts w:eastAsia="MS Mincho"/>
          <w:sz w:val="27"/>
          <w:szCs w:val="27"/>
        </w:rPr>
        <w:t>ой</w:t>
      </w:r>
      <w:r w:rsidRPr="00B10F4F" w:rsidR="00B10F4F">
        <w:rPr>
          <w:rFonts w:eastAsia="MS Mincho"/>
          <w:sz w:val="27"/>
          <w:szCs w:val="27"/>
        </w:rPr>
        <w:t xml:space="preserve"> А.И. </w:t>
      </w:r>
      <w:r w:rsidRPr="004E1189">
        <w:rPr>
          <w:rFonts w:eastAsia="MS Mincho"/>
          <w:sz w:val="27"/>
          <w:szCs w:val="27"/>
        </w:rPr>
        <w:t>в совершении административного пр</w:t>
      </w:r>
      <w:r w:rsidRPr="004E1189">
        <w:rPr>
          <w:rFonts w:eastAsia="MS Mincho"/>
          <w:sz w:val="27"/>
          <w:szCs w:val="27"/>
        </w:rPr>
        <w:t>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9D489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от </w:t>
      </w:r>
      <w:r w:rsidR="009D489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</w:t>
      </w:r>
      <w:r w:rsidRPr="004E1189">
        <w:rPr>
          <w:rFonts w:eastAsia="MS Mincho"/>
          <w:sz w:val="27"/>
          <w:szCs w:val="27"/>
        </w:rPr>
        <w:t>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</w:t>
      </w:r>
      <w:r w:rsidRPr="004E1189">
        <w:rPr>
          <w:rFonts w:eastAsia="MS Mincho"/>
          <w:sz w:val="27"/>
          <w:szCs w:val="27"/>
        </w:rPr>
        <w:t xml:space="preserve">1 Конституции Российской Федерации </w:t>
      </w:r>
      <w:r w:rsidRPr="00B10F4F" w:rsidR="00B10F4F">
        <w:rPr>
          <w:rFonts w:eastAsia="MS Mincho"/>
          <w:sz w:val="27"/>
          <w:szCs w:val="27"/>
        </w:rPr>
        <w:t>Дадудов</w:t>
      </w:r>
      <w:r w:rsidR="00B10F4F">
        <w:rPr>
          <w:rFonts w:eastAsia="MS Mincho"/>
          <w:sz w:val="27"/>
          <w:szCs w:val="27"/>
        </w:rPr>
        <w:t>ой</w:t>
      </w:r>
      <w:r w:rsidRPr="00B10F4F" w:rsidR="00B10F4F">
        <w:rPr>
          <w:rFonts w:eastAsia="MS Mincho"/>
          <w:sz w:val="27"/>
          <w:szCs w:val="27"/>
        </w:rPr>
        <w:t xml:space="preserve"> А.И. </w:t>
      </w:r>
      <w:r w:rsidRPr="004E1189">
        <w:rPr>
          <w:rFonts w:eastAsia="MS Mincho"/>
          <w:sz w:val="27"/>
          <w:szCs w:val="27"/>
        </w:rPr>
        <w:t>разъяснены;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</w:t>
      </w:r>
      <w:r w:rsidR="009D4894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B10F4F" w:rsidR="00B10F4F">
        <w:rPr>
          <w:rFonts w:eastAsia="MS Mincho"/>
          <w:sz w:val="27"/>
          <w:szCs w:val="27"/>
        </w:rPr>
        <w:t>Дадудова А.И.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</w:t>
      </w:r>
      <w:r w:rsidR="00B10F4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, замечаний не имел</w:t>
      </w:r>
      <w:r w:rsidR="00B10F4F">
        <w:rPr>
          <w:rFonts w:eastAsia="MS Mincho"/>
          <w:sz w:val="27"/>
          <w:szCs w:val="27"/>
        </w:rPr>
        <w:t>а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B10F4F">
        <w:rPr>
          <w:rFonts w:eastAsia="MS Mincho"/>
          <w:sz w:val="27"/>
          <w:szCs w:val="27"/>
        </w:rPr>
        <w:t xml:space="preserve"> ст.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B10F4F">
        <w:rPr>
          <w:rFonts w:eastAsia="MS Mincho"/>
          <w:sz w:val="27"/>
          <w:szCs w:val="27"/>
        </w:rPr>
        <w:t>2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9D4894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B10F4F" w:rsidR="00B10F4F">
        <w:rPr>
          <w:rFonts w:eastAsia="MS Mincho"/>
          <w:sz w:val="27"/>
          <w:szCs w:val="27"/>
        </w:rPr>
        <w:t>«</w:t>
      </w:r>
      <w:r w:rsidR="009D4894">
        <w:rPr>
          <w:rFonts w:eastAsia="MS Mincho"/>
          <w:sz w:val="27"/>
          <w:szCs w:val="27"/>
        </w:rPr>
        <w:t>---</w:t>
      </w:r>
      <w:r w:rsidRPr="00B10F4F" w:rsidR="00B10F4F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9D4894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совершение обгона </w:t>
      </w:r>
      <w:r w:rsidR="00B10F4F">
        <w:rPr>
          <w:rFonts w:eastAsia="MS Mincho"/>
          <w:sz w:val="27"/>
          <w:szCs w:val="27"/>
        </w:rPr>
        <w:t>грузового</w:t>
      </w:r>
      <w:r w:rsidRPr="0099484F">
        <w:rPr>
          <w:rFonts w:eastAsia="MS Mincho"/>
          <w:sz w:val="27"/>
          <w:szCs w:val="27"/>
        </w:rPr>
        <w:t xml:space="preserve"> 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</w:t>
      </w:r>
      <w:r w:rsidRPr="0099484F">
        <w:rPr>
          <w:rFonts w:eastAsia="MS Mincho"/>
          <w:sz w:val="27"/>
          <w:szCs w:val="27"/>
        </w:rPr>
        <w:t>нную для встречного движения, завершение маневра с возвращением на ранее занимаемую полосу дороги в зоне действия дорожного знака 3.20 «Обгон запрещен»</w:t>
      </w:r>
      <w:r>
        <w:rPr>
          <w:rFonts w:eastAsia="MS Mincho"/>
          <w:sz w:val="27"/>
          <w:szCs w:val="27"/>
        </w:rPr>
        <w:t>;</w:t>
      </w:r>
    </w:p>
    <w:p w:rsidR="0099484F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реестр правонарушений;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проект организации дорожного движения</w:t>
      </w:r>
      <w:r w:rsidR="00240028">
        <w:rPr>
          <w:rFonts w:eastAsia="MS Mincho"/>
          <w:sz w:val="27"/>
          <w:szCs w:val="27"/>
        </w:rPr>
        <w:t xml:space="preserve"> на автомобильной дороге г. </w:t>
      </w:r>
      <w:r w:rsidR="009D4894">
        <w:rPr>
          <w:rFonts w:eastAsia="MS Mincho"/>
          <w:sz w:val="27"/>
          <w:szCs w:val="27"/>
        </w:rPr>
        <w:t>---</w:t>
      </w:r>
      <w:r w:rsidR="00240028">
        <w:rPr>
          <w:rFonts w:eastAsia="MS Mincho"/>
          <w:sz w:val="27"/>
          <w:szCs w:val="27"/>
        </w:rPr>
        <w:t xml:space="preserve"> (на участке км </w:t>
      </w:r>
      <w:r w:rsidR="009D4894">
        <w:rPr>
          <w:rFonts w:eastAsia="MS Mincho"/>
          <w:sz w:val="27"/>
          <w:szCs w:val="27"/>
        </w:rPr>
        <w:t>--</w:t>
      </w:r>
      <w:r w:rsidR="00240028">
        <w:rPr>
          <w:rFonts w:eastAsia="MS Mincho"/>
          <w:sz w:val="27"/>
          <w:szCs w:val="27"/>
        </w:rPr>
        <w:t>)</w:t>
      </w:r>
      <w:r w:rsidR="0099484F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</w:t>
      </w:r>
      <w:r w:rsidRPr="004E1189">
        <w:rPr>
          <w:rFonts w:eastAsia="MS Mincho"/>
          <w:sz w:val="27"/>
          <w:szCs w:val="27"/>
        </w:rPr>
        <w:t>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</w:t>
      </w:r>
      <w:r w:rsidRPr="004E1189">
        <w:rPr>
          <w:rFonts w:eastAsia="MS Mincho"/>
          <w:sz w:val="27"/>
          <w:szCs w:val="27"/>
        </w:rPr>
        <w:t>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B10F4F" w:rsidRPr="00B10F4F" w:rsidP="00B10F4F">
      <w:pPr>
        <w:ind w:firstLine="708"/>
        <w:jc w:val="both"/>
        <w:rPr>
          <w:rFonts w:eastAsia="MS Mincho"/>
          <w:sz w:val="27"/>
          <w:szCs w:val="27"/>
        </w:rPr>
      </w:pPr>
      <w:r w:rsidRPr="00B10F4F">
        <w:rPr>
          <w:rFonts w:eastAsia="MS Mincho"/>
          <w:sz w:val="27"/>
          <w:szCs w:val="27"/>
        </w:rPr>
        <w:t>Обстоятельством, смягчающим административную ответственность</w:t>
      </w:r>
      <w:r w:rsidRPr="00B10F4F">
        <w:rPr>
          <w:rFonts w:eastAsia="MS Mincho"/>
          <w:sz w:val="27"/>
          <w:szCs w:val="27"/>
        </w:rPr>
        <w:t>, в соответствии со ст. 4.2 КоАП РФ, является признание вины и раскаяние в содеянном.</w:t>
      </w:r>
    </w:p>
    <w:p w:rsidR="00B10F4F" w:rsidRPr="00B10F4F" w:rsidP="00B10F4F">
      <w:pPr>
        <w:ind w:firstLine="708"/>
        <w:jc w:val="both"/>
        <w:rPr>
          <w:rFonts w:eastAsia="MS Mincho"/>
          <w:sz w:val="27"/>
          <w:szCs w:val="27"/>
        </w:rPr>
      </w:pPr>
      <w:r w:rsidRPr="00B10F4F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B10F4F" w:rsidP="00B10F4F">
      <w:pPr>
        <w:ind w:firstLine="708"/>
        <w:jc w:val="both"/>
        <w:rPr>
          <w:rFonts w:eastAsia="MS Mincho"/>
          <w:sz w:val="27"/>
          <w:szCs w:val="27"/>
        </w:rPr>
      </w:pPr>
      <w:r w:rsidRPr="00B10F4F">
        <w:rPr>
          <w:rFonts w:eastAsia="MS Mincho"/>
          <w:sz w:val="27"/>
          <w:szCs w:val="27"/>
        </w:rPr>
        <w:t>Учитывая характер совершенного административного правонару</w:t>
      </w:r>
      <w:r w:rsidRPr="00B10F4F">
        <w:rPr>
          <w:rFonts w:eastAsia="MS Mincho"/>
          <w:sz w:val="27"/>
          <w:szCs w:val="27"/>
        </w:rPr>
        <w:t>шения, личность виновного, его имущественное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</w:t>
      </w:r>
      <w:r w:rsidRPr="00B10F4F">
        <w:rPr>
          <w:rFonts w:eastAsia="MS Mincho"/>
          <w:sz w:val="27"/>
          <w:szCs w:val="27"/>
        </w:rPr>
        <w:t>ых ст. 3.1 Кодекса Российской Федерации об административных правонарушениях, мировой судья считает возможным и целесообразным назначить Дадудовой А.И. наказание в виде административного штрафа.</w:t>
      </w:r>
    </w:p>
    <w:p w:rsidR="004E1189" w:rsidRPr="004E1189" w:rsidP="00B10F4F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</w:t>
      </w:r>
      <w:r w:rsidRPr="004E1189">
        <w:rPr>
          <w:rFonts w:eastAsia="MS Mincho"/>
          <w:sz w:val="27"/>
          <w:szCs w:val="27"/>
        </w:rPr>
        <w:t>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B10F4F" w:rsidR="00B10F4F">
        <w:rPr>
          <w:sz w:val="27"/>
          <w:szCs w:val="27"/>
        </w:rPr>
        <w:t>Даудов</w:t>
      </w:r>
      <w:r w:rsidR="00B10F4F">
        <w:rPr>
          <w:sz w:val="27"/>
          <w:szCs w:val="27"/>
        </w:rPr>
        <w:t>у</w:t>
      </w:r>
      <w:r w:rsidRPr="00B10F4F" w:rsidR="00B10F4F">
        <w:rPr>
          <w:sz w:val="27"/>
          <w:szCs w:val="27"/>
        </w:rPr>
        <w:t xml:space="preserve"> Айшат Ибрагимовн</w:t>
      </w:r>
      <w:r w:rsidR="00B10F4F">
        <w:rPr>
          <w:sz w:val="27"/>
          <w:szCs w:val="27"/>
        </w:rPr>
        <w:t>у</w:t>
      </w:r>
      <w:r w:rsidRPr="00B10F4F" w:rsidR="00B10F4F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</w:t>
      </w:r>
      <w:r w:rsidR="00B10F4F">
        <w:rPr>
          <w:rFonts w:eastAsia="MS Mincho"/>
          <w:sz w:val="27"/>
          <w:szCs w:val="27"/>
        </w:rPr>
        <w:t>ой</w:t>
      </w:r>
      <w:r w:rsidRPr="00240028">
        <w:rPr>
          <w:rFonts w:eastAsia="MS Mincho"/>
          <w:sz w:val="27"/>
          <w:szCs w:val="27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5 000 (пять тысяч)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Административный шт</w:t>
      </w:r>
      <w:r w:rsidRPr="00240028">
        <w:rPr>
          <w:rFonts w:eastAsia="MS Mincho"/>
          <w:sz w:val="27"/>
          <w:szCs w:val="27"/>
        </w:rPr>
        <w:t xml:space="preserve">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9D4894">
        <w:rPr>
          <w:rFonts w:eastAsia="MS Mincho"/>
          <w:sz w:val="27"/>
          <w:szCs w:val="27"/>
        </w:rPr>
        <w:t>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</w:t>
      </w:r>
      <w:r w:rsidRPr="004E1189">
        <w:rPr>
          <w:rFonts w:eastAsia="MS Mincho"/>
          <w:sz w:val="27"/>
          <w:szCs w:val="27"/>
        </w:rPr>
        <w:t xml:space="preserve">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Неуплата административного штрафа в указанный срок, в соответствии с ч. 1 ст. 20.25 Кодекса Российской Федерации об </w:t>
      </w:r>
      <w:r w:rsidRPr="004E1189">
        <w:rPr>
          <w:rFonts w:eastAsia="MS Mincho"/>
          <w:sz w:val="27"/>
          <w:szCs w:val="27"/>
        </w:rPr>
        <w:t>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</w:t>
      </w:r>
      <w:r w:rsidRPr="004E1189">
        <w:rPr>
          <w:rFonts w:eastAsia="MS Mincho"/>
          <w:sz w:val="27"/>
          <w:szCs w:val="27"/>
        </w:rPr>
        <w:t>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</w:t>
      </w:r>
      <w:r w:rsidRPr="004E1189">
        <w:rPr>
          <w:rFonts w:eastAsia="MS Mincho"/>
          <w:sz w:val="27"/>
          <w:szCs w:val="27"/>
        </w:rPr>
        <w:t>министративный штраф может быть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</w:t>
      </w:r>
      <w:r w:rsidRPr="004E1189">
        <w:rPr>
          <w:rFonts w:eastAsia="MS Mincho"/>
          <w:sz w:val="27"/>
          <w:szCs w:val="27"/>
        </w:rPr>
        <w:t xml:space="preserve">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9D4894">
        <w:rPr>
          <w:rFonts w:eastAsia="MS Mincho"/>
          <w:sz w:val="27"/>
          <w:szCs w:val="27"/>
        </w:rPr>
        <w:t xml:space="preserve">  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894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502AF1">
      <w:t>32</w:t>
    </w:r>
    <w:r w:rsidR="00746ED1">
      <w:t>2</w:t>
    </w:r>
    <w:r w:rsidRPr="00CC40AE">
      <w:t>-</w:t>
    </w:r>
    <w:r w:rsidR="00502AF1">
      <w:t>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1331D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2AF1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4894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0F4F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2F0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58CE-B45C-42FB-BB03-4EA2759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